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F3" w:rsidRDefault="003A4F97" w:rsidP="00402BCA">
      <w:pPr>
        <w:rPr>
          <w:rFonts w:ascii="Helvetica 55 Roman" w:eastAsia="Times" w:hAnsi="Helvetica 55 Roman"/>
          <w:b/>
          <w:sz w:val="22"/>
          <w:lang w:eastAsia="x-none"/>
        </w:rPr>
      </w:pPr>
      <w:r>
        <w:rPr>
          <w:rFonts w:ascii="Helvetica 55 Roman" w:eastAsia="Times" w:hAnsi="Helvetica 55 Roman"/>
          <w:b/>
          <w:sz w:val="22"/>
          <w:lang w:eastAsia="x-none"/>
        </w:rPr>
        <w:t xml:space="preserve">Pressemitteilung </w:t>
      </w:r>
      <w:r w:rsidR="00402BCA">
        <w:rPr>
          <w:rFonts w:ascii="Helvetica 55 Roman" w:eastAsia="Times" w:hAnsi="Helvetica 55 Roman"/>
          <w:b/>
          <w:sz w:val="22"/>
          <w:lang w:eastAsia="x-none"/>
        </w:rPr>
        <w:t>PRÜM-Türenwerk</w:t>
      </w:r>
    </w:p>
    <w:p w:rsidR="003A4F97" w:rsidRDefault="003A4F97" w:rsidP="00402BCA">
      <w:pPr>
        <w:rPr>
          <w:rFonts w:ascii="Helvetica 55 Roman" w:eastAsia="Times" w:hAnsi="Helvetica 55 Roman"/>
          <w:sz w:val="30"/>
          <w:lang w:eastAsia="x-none"/>
        </w:rPr>
      </w:pPr>
    </w:p>
    <w:p w:rsidR="00402BCA" w:rsidRPr="003A4F97" w:rsidRDefault="003A4F97" w:rsidP="00402BCA">
      <w:pPr>
        <w:rPr>
          <w:rFonts w:ascii="Helvetica 55 Roman" w:eastAsia="Times" w:hAnsi="Helvetica 55 Roman"/>
          <w:sz w:val="34"/>
          <w:lang w:eastAsia="x-none"/>
        </w:rPr>
      </w:pPr>
      <w:r w:rsidRPr="003A4F97">
        <w:rPr>
          <w:rFonts w:ascii="Helvetica 55 Roman" w:eastAsia="Times" w:hAnsi="Helvetica 55 Roman"/>
          <w:sz w:val="34"/>
          <w:lang w:eastAsia="x-none"/>
        </w:rPr>
        <w:t>PRÜM-Türen tragen neues RAL Gütezeichen</w:t>
      </w:r>
    </w:p>
    <w:p w:rsidR="003A4F97" w:rsidRPr="003A4F97" w:rsidRDefault="003A4F97" w:rsidP="00402BCA">
      <w:pPr>
        <w:rPr>
          <w:rFonts w:ascii="Helvetica 55 Roman" w:eastAsia="Times" w:hAnsi="Helvetica 55 Roman"/>
          <w:sz w:val="30"/>
          <w:lang w:eastAsia="x-none"/>
        </w:rPr>
      </w:pPr>
    </w:p>
    <w:p w:rsidR="0049458D" w:rsidRPr="0049458D" w:rsidRDefault="003E6E8B" w:rsidP="00413BD8">
      <w:pPr>
        <w:spacing w:line="360" w:lineRule="auto"/>
        <w:jc w:val="both"/>
        <w:rPr>
          <w:rFonts w:ascii="Helvetica 55 Roman" w:eastAsia="Times" w:hAnsi="Helvetica 55 Roman"/>
          <w:b/>
          <w:sz w:val="22"/>
          <w:lang w:eastAsia="x-none"/>
        </w:rPr>
      </w:pPr>
      <w:r w:rsidRPr="003E6E8B">
        <w:rPr>
          <w:rFonts w:ascii="Helvetica 55 Roman" w:eastAsia="Times" w:hAnsi="Helvetica 55 Roman"/>
          <w:b/>
          <w:sz w:val="22"/>
          <w:lang w:eastAsia="x-none"/>
        </w:rPr>
        <w:t xml:space="preserve">Bei der Entscheidung für den Kauf </w:t>
      </w:r>
      <w:r>
        <w:rPr>
          <w:rFonts w:ascii="Helvetica 55 Roman" w:eastAsia="Times" w:hAnsi="Helvetica 55 Roman"/>
          <w:b/>
          <w:sz w:val="22"/>
          <w:lang w:eastAsia="x-none"/>
        </w:rPr>
        <w:t>von Innentüren</w:t>
      </w:r>
      <w:r w:rsidRPr="003E6E8B">
        <w:rPr>
          <w:rFonts w:ascii="Helvetica 55 Roman" w:eastAsia="Times" w:hAnsi="Helvetica 55 Roman"/>
          <w:b/>
          <w:sz w:val="22"/>
          <w:lang w:eastAsia="x-none"/>
        </w:rPr>
        <w:t xml:space="preserve"> stehen der Wunsch nach </w:t>
      </w:r>
      <w:r>
        <w:rPr>
          <w:rFonts w:ascii="Helvetica 55 Roman" w:eastAsia="Times" w:hAnsi="Helvetica 55 Roman"/>
          <w:b/>
          <w:sz w:val="22"/>
          <w:lang w:eastAsia="x-none"/>
        </w:rPr>
        <w:t xml:space="preserve">Design und </w:t>
      </w:r>
      <w:r w:rsidRPr="003E6E8B">
        <w:rPr>
          <w:rFonts w:ascii="Helvetica 55 Roman" w:eastAsia="Times" w:hAnsi="Helvetica 55 Roman"/>
          <w:b/>
          <w:sz w:val="22"/>
          <w:lang w:eastAsia="x-none"/>
        </w:rPr>
        <w:t>zuverlässiger Qualität zumeist ganz oben. Sicherheit für die richtige Entscheidung schaffen die RAL</w:t>
      </w:r>
      <w:r>
        <w:rPr>
          <w:rFonts w:ascii="Helvetica 55 Roman" w:eastAsia="Times" w:hAnsi="Helvetica 55 Roman"/>
          <w:b/>
          <w:sz w:val="22"/>
          <w:lang w:eastAsia="x-none"/>
        </w:rPr>
        <w:t xml:space="preserve"> </w:t>
      </w:r>
      <w:r w:rsidRPr="003E6E8B">
        <w:rPr>
          <w:rFonts w:ascii="Helvetica 55 Roman" w:eastAsia="Times" w:hAnsi="Helvetica 55 Roman"/>
          <w:b/>
          <w:sz w:val="22"/>
          <w:lang w:eastAsia="x-none"/>
        </w:rPr>
        <w:t xml:space="preserve">Gütezeichen, denn sie </w:t>
      </w:r>
      <w:r w:rsidR="00413BD8" w:rsidRPr="00413BD8">
        <w:rPr>
          <w:rFonts w:ascii="Helvetica 55 Roman" w:eastAsia="Times" w:hAnsi="Helvetica 55 Roman"/>
          <w:b/>
          <w:sz w:val="22"/>
          <w:lang w:eastAsia="x-none"/>
        </w:rPr>
        <w:t xml:space="preserve">gewährleisten alle wichtigen Anforderungen an </w:t>
      </w:r>
      <w:r w:rsidR="0048179E" w:rsidRPr="0048179E">
        <w:rPr>
          <w:rFonts w:ascii="Helvetica 55 Roman" w:eastAsia="Times" w:hAnsi="Helvetica 55 Roman"/>
          <w:b/>
          <w:sz w:val="22"/>
          <w:lang w:eastAsia="x-none"/>
        </w:rPr>
        <w:t>eine besonders hohe Qualität von Produkten</w:t>
      </w:r>
      <w:r w:rsidR="000D3808">
        <w:rPr>
          <w:rFonts w:ascii="Helvetica 55 Roman" w:eastAsia="Times" w:hAnsi="Helvetica 55 Roman"/>
          <w:b/>
          <w:sz w:val="22"/>
          <w:lang w:eastAsia="x-none"/>
        </w:rPr>
        <w:t xml:space="preserve">. </w:t>
      </w:r>
      <w:r w:rsidR="0049458D" w:rsidRPr="0049458D">
        <w:rPr>
          <w:rFonts w:ascii="Helvetica 55 Roman" w:eastAsia="Times" w:hAnsi="Helvetica 55 Roman"/>
          <w:b/>
          <w:sz w:val="22"/>
          <w:lang w:eastAsia="x-none"/>
        </w:rPr>
        <w:t xml:space="preserve">Die </w:t>
      </w:r>
      <w:r w:rsidR="002E6480">
        <w:rPr>
          <w:rFonts w:ascii="Helvetica 55 Roman" w:eastAsia="Times" w:hAnsi="Helvetica 55 Roman"/>
          <w:b/>
          <w:sz w:val="22"/>
          <w:lang w:eastAsia="x-none"/>
        </w:rPr>
        <w:t>Innentüren vom</w:t>
      </w:r>
      <w:r w:rsidR="0049458D">
        <w:rPr>
          <w:rFonts w:ascii="Helvetica 55 Roman" w:eastAsia="Times" w:hAnsi="Helvetica 55 Roman"/>
          <w:b/>
          <w:sz w:val="22"/>
          <w:lang w:eastAsia="x-none"/>
        </w:rPr>
        <w:t xml:space="preserve"> Türenhersteller PRÜM tragen nach erfolgreicher Prüfung das </w:t>
      </w:r>
      <w:r w:rsidR="002E72A4">
        <w:rPr>
          <w:rFonts w:ascii="Helvetica 55 Roman" w:eastAsia="Times" w:hAnsi="Helvetica 55 Roman"/>
          <w:b/>
          <w:sz w:val="22"/>
          <w:lang w:eastAsia="x-none"/>
        </w:rPr>
        <w:t xml:space="preserve">neue </w:t>
      </w:r>
      <w:r w:rsidR="0049458D">
        <w:rPr>
          <w:rFonts w:ascii="Helvetica 55 Roman" w:eastAsia="Times" w:hAnsi="Helvetica 55 Roman"/>
          <w:b/>
          <w:sz w:val="22"/>
          <w:lang w:eastAsia="x-none"/>
        </w:rPr>
        <w:t>Gütezeichen RAL GZ 426 und</w:t>
      </w:r>
      <w:r w:rsidR="0049458D" w:rsidRPr="0049458D">
        <w:rPr>
          <w:rFonts w:ascii="Helvetica 55 Roman" w:eastAsia="Times" w:hAnsi="Helvetica 55 Roman"/>
          <w:b/>
          <w:sz w:val="22"/>
          <w:lang w:eastAsia="x-none"/>
        </w:rPr>
        <w:t xml:space="preserve"> stehen damit für eine lange Lebensdauer und Strapazierfähigkeit</w:t>
      </w:r>
      <w:r w:rsidR="0049458D">
        <w:rPr>
          <w:rFonts w:ascii="Helvetica 55 Roman" w:eastAsia="Times" w:hAnsi="Helvetica 55 Roman"/>
          <w:b/>
          <w:sz w:val="22"/>
          <w:lang w:eastAsia="x-none"/>
        </w:rPr>
        <w:t>.</w:t>
      </w:r>
    </w:p>
    <w:p w:rsidR="000D3808" w:rsidRPr="00413BD8" w:rsidRDefault="000D3808" w:rsidP="00BF2238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3B69D1" w:rsidRDefault="003B69D1" w:rsidP="00BF2238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 w:rsidRPr="003B69D1">
        <w:rPr>
          <w:rFonts w:ascii="Helvetica 55 Roman" w:eastAsia="Times" w:hAnsi="Helvetica 55 Roman"/>
          <w:sz w:val="22"/>
          <w:lang w:eastAsia="x-none"/>
        </w:rPr>
        <w:t xml:space="preserve">Bei Innentüren aus Holz und Holzwerkstoffen definiert die neu verabschiedetet RAL-GZ 426 die Anforderungen für die Herstellung von Türblättern und Zargen. Die neuen Kriterien legen fest, welche </w:t>
      </w:r>
      <w:bookmarkStart w:id="0" w:name="_GoBack"/>
      <w:bookmarkEnd w:id="0"/>
      <w:r w:rsidRPr="003B69D1">
        <w:rPr>
          <w:rFonts w:ascii="Helvetica 55 Roman" w:eastAsia="Times" w:hAnsi="Helvetica 55 Roman"/>
          <w:sz w:val="22"/>
          <w:lang w:eastAsia="x-none"/>
        </w:rPr>
        <w:t>Eigenschaften ein Türblatt oder eine Zarge vorweisen muss, um das Gütezeichen</w:t>
      </w:r>
      <w:r w:rsidR="001E42FE">
        <w:rPr>
          <w:rFonts w:ascii="Helvetica 55 Roman" w:eastAsia="Times" w:hAnsi="Helvetica 55 Roman"/>
          <w:sz w:val="22"/>
          <w:lang w:eastAsia="x-none"/>
        </w:rPr>
        <w:t xml:space="preserve"> fü</w:t>
      </w:r>
      <w:r w:rsidRPr="003B69D1">
        <w:rPr>
          <w:rFonts w:ascii="Helvetica 55 Roman" w:eastAsia="Times" w:hAnsi="Helvetica 55 Roman"/>
          <w:sz w:val="22"/>
          <w:lang w:eastAsia="x-none"/>
        </w:rPr>
        <w:t>r besondere Güte führen zu dürfen. Sie unterliegen besonders aufwändigen Prüfungen.</w:t>
      </w:r>
      <w:r w:rsidRPr="003B69D1">
        <w:t xml:space="preserve"> </w:t>
      </w:r>
      <w:r w:rsidRPr="003B69D1">
        <w:rPr>
          <w:rFonts w:ascii="Helvetica 55 Roman" w:eastAsia="Times" w:hAnsi="Helvetica 55 Roman"/>
          <w:sz w:val="22"/>
          <w:lang w:eastAsia="x-none"/>
        </w:rPr>
        <w:t>Das heißt, für die RAL Zertifizierung erfolgt eine Prüfung nach strengeren Kriterien als beispielsweise von staatlichen Aufsichtsbehörden</w:t>
      </w:r>
      <w:r>
        <w:rPr>
          <w:rFonts w:ascii="Helvetica 55 Roman" w:eastAsia="Times" w:hAnsi="Helvetica 55 Roman"/>
          <w:sz w:val="22"/>
          <w:lang w:eastAsia="x-none"/>
        </w:rPr>
        <w:t xml:space="preserve"> vorgegeben. </w:t>
      </w:r>
      <w:r w:rsidR="009D6C49" w:rsidRPr="009D6C49">
        <w:rPr>
          <w:rFonts w:ascii="Helvetica 55 Roman" w:eastAsia="Times" w:hAnsi="Helvetica 55 Roman"/>
          <w:sz w:val="22"/>
          <w:lang w:eastAsia="x-none"/>
        </w:rPr>
        <w:t>Auch die Innentüren vom Türenhersteller PRÜM wurden den strengen Prüfungsrichtlinien nach RAL GZ 426 unterzogen und tragen nach erfolgreicher Prüfung</w:t>
      </w:r>
      <w:r w:rsidR="000A525E">
        <w:rPr>
          <w:rFonts w:ascii="Helvetica 55 Roman" w:eastAsia="Times" w:hAnsi="Helvetica 55 Roman"/>
          <w:sz w:val="22"/>
          <w:lang w:eastAsia="x-none"/>
        </w:rPr>
        <w:t xml:space="preserve">, </w:t>
      </w:r>
      <w:r w:rsidR="009D6C49" w:rsidRPr="009D6C49">
        <w:rPr>
          <w:rFonts w:ascii="Helvetica 55 Roman" w:eastAsia="Times" w:hAnsi="Helvetica 55 Roman"/>
          <w:sz w:val="22"/>
          <w:lang w:eastAsia="x-none"/>
        </w:rPr>
        <w:t xml:space="preserve">durch das </w:t>
      </w:r>
      <w:proofErr w:type="spellStart"/>
      <w:r w:rsidR="009D6C49" w:rsidRPr="009D6C49">
        <w:rPr>
          <w:rFonts w:ascii="Helvetica 55 Roman" w:eastAsia="Times" w:hAnsi="Helvetica 55 Roman"/>
          <w:sz w:val="22"/>
          <w:lang w:eastAsia="x-none"/>
        </w:rPr>
        <w:t>ift</w:t>
      </w:r>
      <w:proofErr w:type="spellEnd"/>
      <w:r w:rsidR="009D6C49" w:rsidRPr="009D6C49">
        <w:rPr>
          <w:rFonts w:ascii="Helvetica 55 Roman" w:eastAsia="Times" w:hAnsi="Helvetica 55 Roman"/>
          <w:sz w:val="22"/>
          <w:lang w:eastAsia="x-none"/>
        </w:rPr>
        <w:t xml:space="preserve"> Rosenheim</w:t>
      </w:r>
      <w:r w:rsidR="000A525E">
        <w:rPr>
          <w:rFonts w:ascii="Helvetica 55 Roman" w:eastAsia="Times" w:hAnsi="Helvetica 55 Roman"/>
          <w:sz w:val="22"/>
          <w:lang w:eastAsia="x-none"/>
        </w:rPr>
        <w:t xml:space="preserve">, </w:t>
      </w:r>
      <w:r w:rsidR="009D6C49" w:rsidRPr="009D6C49">
        <w:rPr>
          <w:rFonts w:ascii="Helvetica 55 Roman" w:eastAsia="Times" w:hAnsi="Helvetica 55 Roman"/>
          <w:sz w:val="22"/>
          <w:lang w:eastAsia="x-none"/>
        </w:rPr>
        <w:t>das Gütezeichen als Beleg der besonders hohen gleichbleibenden Qualität der Produkte.</w:t>
      </w:r>
    </w:p>
    <w:p w:rsidR="003B69D1" w:rsidRDefault="003B69D1" w:rsidP="00BF2238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3B69D1" w:rsidRPr="003B69D1" w:rsidRDefault="003B69D1" w:rsidP="00BF2238">
      <w:pPr>
        <w:spacing w:line="360" w:lineRule="auto"/>
        <w:jc w:val="both"/>
        <w:rPr>
          <w:rFonts w:ascii="Helvetica 55 Roman" w:eastAsia="Times" w:hAnsi="Helvetica 55 Roman"/>
          <w:b/>
          <w:sz w:val="22"/>
          <w:lang w:eastAsia="x-none"/>
        </w:rPr>
      </w:pPr>
      <w:r w:rsidRPr="003B69D1">
        <w:rPr>
          <w:rFonts w:ascii="Helvetica 55 Roman" w:eastAsia="Times" w:hAnsi="Helvetica 55 Roman"/>
          <w:b/>
          <w:sz w:val="22"/>
          <w:lang w:eastAsia="x-none"/>
        </w:rPr>
        <w:t xml:space="preserve">Siegel steht </w:t>
      </w:r>
      <w:r w:rsidR="00DA4890">
        <w:rPr>
          <w:rFonts w:ascii="Helvetica 55 Roman" w:eastAsia="Times" w:hAnsi="Helvetica 55 Roman"/>
          <w:b/>
          <w:sz w:val="22"/>
          <w:lang w:eastAsia="x-none"/>
        </w:rPr>
        <w:t xml:space="preserve">auch </w:t>
      </w:r>
      <w:r w:rsidRPr="003B69D1">
        <w:rPr>
          <w:rFonts w:ascii="Helvetica 55 Roman" w:eastAsia="Times" w:hAnsi="Helvetica 55 Roman"/>
          <w:b/>
          <w:sz w:val="22"/>
          <w:lang w:eastAsia="x-none"/>
        </w:rPr>
        <w:t>für Kundenzufriedenheit</w:t>
      </w:r>
    </w:p>
    <w:p w:rsidR="003F5E81" w:rsidRDefault="00E8418B" w:rsidP="00BF2238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>
        <w:rPr>
          <w:rFonts w:ascii="Helvetica 55 Roman" w:eastAsia="Times" w:hAnsi="Helvetica 55 Roman"/>
          <w:sz w:val="22"/>
          <w:lang w:eastAsia="x-none"/>
        </w:rPr>
        <w:t>Innentüren mit d</w:t>
      </w:r>
      <w:r w:rsidR="001E42FE">
        <w:rPr>
          <w:rFonts w:ascii="Helvetica 55 Roman" w:eastAsia="Times" w:hAnsi="Helvetica 55 Roman"/>
          <w:sz w:val="22"/>
          <w:lang w:eastAsia="x-none"/>
        </w:rPr>
        <w:t xml:space="preserve">em </w:t>
      </w:r>
      <w:r w:rsidR="003B69D1" w:rsidRPr="003B69D1">
        <w:rPr>
          <w:rFonts w:ascii="Helvetica 55 Roman" w:eastAsia="Times" w:hAnsi="Helvetica 55 Roman"/>
          <w:sz w:val="22"/>
          <w:lang w:eastAsia="x-none"/>
        </w:rPr>
        <w:t xml:space="preserve">RAL Gütezeichen </w:t>
      </w:r>
      <w:r>
        <w:rPr>
          <w:rFonts w:ascii="Helvetica 55 Roman" w:eastAsia="Times" w:hAnsi="Helvetica 55 Roman"/>
          <w:sz w:val="22"/>
          <w:lang w:eastAsia="x-none"/>
        </w:rPr>
        <w:t xml:space="preserve">trotzen </w:t>
      </w:r>
      <w:r w:rsidR="00EA7ADE">
        <w:rPr>
          <w:rFonts w:ascii="Helvetica 55 Roman" w:eastAsia="Times" w:hAnsi="Helvetica 55 Roman"/>
          <w:sz w:val="22"/>
          <w:lang w:eastAsia="x-none"/>
        </w:rPr>
        <w:t xml:space="preserve">unterschiedlichen </w:t>
      </w:r>
      <w:r w:rsidR="003B69D1" w:rsidRPr="003B69D1">
        <w:rPr>
          <w:rFonts w:ascii="Helvetica 55 Roman" w:eastAsia="Times" w:hAnsi="Helvetica 55 Roman"/>
          <w:sz w:val="22"/>
          <w:lang w:eastAsia="x-none"/>
        </w:rPr>
        <w:t>Klimabedingungen, Feuchtigkeit und Nässe sowie mechanischen und chemischen Beanspruchungen der Oberfläche</w:t>
      </w:r>
      <w:r w:rsidR="003B69D1">
        <w:rPr>
          <w:rFonts w:ascii="Helvetica 55 Roman" w:eastAsia="Times" w:hAnsi="Helvetica 55 Roman"/>
          <w:sz w:val="22"/>
          <w:lang w:eastAsia="x-none"/>
        </w:rPr>
        <w:t xml:space="preserve">. </w:t>
      </w:r>
      <w:r w:rsidR="001E42FE">
        <w:rPr>
          <w:rFonts w:ascii="Helvetica 55 Roman" w:eastAsia="Times" w:hAnsi="Helvetica 55 Roman"/>
          <w:sz w:val="22"/>
          <w:lang w:eastAsia="x-none"/>
        </w:rPr>
        <w:t xml:space="preserve">Aber auch die Kantenstoßfestigkeit wurde einer Prüfung unterzogen, die weit über die bislang üblichen Verfahren hinausgeht. </w:t>
      </w:r>
      <w:r w:rsidR="00396134">
        <w:rPr>
          <w:rFonts w:ascii="Helvetica 55 Roman" w:eastAsia="Times" w:hAnsi="Helvetica 55 Roman"/>
          <w:sz w:val="22"/>
          <w:lang w:eastAsia="x-none"/>
        </w:rPr>
        <w:t xml:space="preserve">So wurde die </w:t>
      </w:r>
      <w:r w:rsidR="00656AEB" w:rsidRPr="00656AEB">
        <w:rPr>
          <w:rFonts w:ascii="Helvetica 55 Roman" w:eastAsia="Times" w:hAnsi="Helvetica 55 Roman"/>
          <w:sz w:val="22"/>
          <w:lang w:eastAsia="x-none"/>
        </w:rPr>
        <w:t>Premiumkante mit dem RAL-Gütezeichen der Kantenstoßfestigkeitsklasse</w:t>
      </w:r>
      <w:r w:rsidR="00656AEB">
        <w:rPr>
          <w:rFonts w:ascii="Helvetica 55 Roman" w:eastAsia="Times" w:hAnsi="Helvetica 55 Roman"/>
          <w:sz w:val="22"/>
          <w:lang w:eastAsia="x-none"/>
        </w:rPr>
        <w:t xml:space="preserve"> „S“ ausgezeichnet. Diese</w:t>
      </w:r>
      <w:r w:rsidR="00656AEB" w:rsidRPr="00656AEB">
        <w:rPr>
          <w:rFonts w:ascii="Helvetica 55 Roman" w:eastAsia="Times" w:hAnsi="Helvetica 55 Roman"/>
          <w:sz w:val="22"/>
          <w:lang w:eastAsia="x-none"/>
        </w:rPr>
        <w:t xml:space="preserve"> bestätigt die extreme</w:t>
      </w:r>
      <w:r w:rsidR="00396134">
        <w:rPr>
          <w:rFonts w:ascii="Helvetica 55 Roman" w:eastAsia="Times" w:hAnsi="Helvetica 55 Roman"/>
          <w:sz w:val="22"/>
          <w:lang w:eastAsia="x-none"/>
        </w:rPr>
        <w:t xml:space="preserve"> </w:t>
      </w:r>
      <w:r w:rsidR="00656AEB">
        <w:rPr>
          <w:rFonts w:ascii="Helvetica 55 Roman" w:eastAsia="Times" w:hAnsi="Helvetica 55 Roman"/>
          <w:sz w:val="22"/>
          <w:lang w:eastAsia="x-none"/>
        </w:rPr>
        <w:t xml:space="preserve">Stoßfestigkeit der Türblattkante. </w:t>
      </w:r>
      <w:r w:rsidR="009D51B1" w:rsidRPr="009D51B1">
        <w:rPr>
          <w:rFonts w:ascii="Helvetica 55 Roman" w:eastAsia="Times" w:hAnsi="Helvetica 55 Roman"/>
          <w:sz w:val="22"/>
          <w:lang w:eastAsia="x-none"/>
        </w:rPr>
        <w:t>Die Zertifizierung der PRÜM Innentüren mit dem RAL Gütezeichen 426 stellt einen wichtigen Schritt in die Zukunft dar.</w:t>
      </w:r>
      <w:r w:rsidR="009D51B1">
        <w:rPr>
          <w:rFonts w:ascii="Helvetica 55 Roman" w:eastAsia="Times" w:hAnsi="Helvetica 55 Roman"/>
          <w:sz w:val="22"/>
          <w:lang w:eastAsia="x-none"/>
        </w:rPr>
        <w:t xml:space="preserve"> </w:t>
      </w:r>
      <w:r w:rsidR="003B69D1" w:rsidRPr="003B69D1">
        <w:rPr>
          <w:rFonts w:ascii="Helvetica 55 Roman" w:eastAsia="Times" w:hAnsi="Helvetica 55 Roman"/>
          <w:sz w:val="22"/>
          <w:lang w:eastAsia="x-none"/>
        </w:rPr>
        <w:t xml:space="preserve">Als Hersteller </w:t>
      </w:r>
      <w:r w:rsidR="009D6C49">
        <w:rPr>
          <w:rFonts w:ascii="Helvetica 55 Roman" w:eastAsia="Times" w:hAnsi="Helvetica 55 Roman"/>
          <w:sz w:val="22"/>
          <w:lang w:eastAsia="x-none"/>
        </w:rPr>
        <w:t xml:space="preserve">von Innentüren </w:t>
      </w:r>
      <w:r w:rsidR="003B69D1" w:rsidRPr="003B69D1">
        <w:rPr>
          <w:rFonts w:ascii="Helvetica 55 Roman" w:eastAsia="Times" w:hAnsi="Helvetica 55 Roman"/>
          <w:sz w:val="22"/>
          <w:lang w:eastAsia="x-none"/>
        </w:rPr>
        <w:t xml:space="preserve">stehen für PRÜM sowohl Qualität, Langlebigkeit und Belastbarkeit als auch die Zufriedenheit der Kunden im Vordergrund. </w:t>
      </w:r>
      <w:r w:rsidR="00AA390A">
        <w:rPr>
          <w:rFonts w:ascii="Helvetica 55 Roman" w:eastAsia="Times" w:hAnsi="Helvetica 55 Roman"/>
          <w:sz w:val="22"/>
          <w:lang w:eastAsia="x-none"/>
        </w:rPr>
        <w:t xml:space="preserve">Zudem bietet der Qualitätstürenhersteller aus </w:t>
      </w:r>
      <w:r w:rsidR="00AA390A">
        <w:rPr>
          <w:rFonts w:ascii="Helvetica 55 Roman" w:eastAsia="Times" w:hAnsi="Helvetica 55 Roman"/>
          <w:sz w:val="22"/>
          <w:lang w:eastAsia="x-none"/>
        </w:rPr>
        <w:lastRenderedPageBreak/>
        <w:t xml:space="preserve">Weinsheim </w:t>
      </w:r>
      <w:r w:rsidR="00AA390A" w:rsidRPr="00AA390A">
        <w:rPr>
          <w:rFonts w:ascii="Helvetica 55 Roman" w:eastAsia="Times" w:hAnsi="Helvetica 55 Roman"/>
          <w:sz w:val="22"/>
          <w:lang w:eastAsia="x-none"/>
        </w:rPr>
        <w:t xml:space="preserve">unzählige </w:t>
      </w:r>
      <w:r w:rsidR="00AA390A">
        <w:rPr>
          <w:rFonts w:ascii="Helvetica 55 Roman" w:eastAsia="Times" w:hAnsi="Helvetica 55 Roman"/>
          <w:sz w:val="22"/>
          <w:lang w:eastAsia="x-none"/>
        </w:rPr>
        <w:t>Design</w:t>
      </w:r>
      <w:r w:rsidR="00AA390A" w:rsidRPr="00AA390A">
        <w:rPr>
          <w:rFonts w:ascii="Helvetica 55 Roman" w:eastAsia="Times" w:hAnsi="Helvetica 55 Roman"/>
          <w:sz w:val="22"/>
          <w:lang w:eastAsia="x-none"/>
        </w:rPr>
        <w:t>varianten und Oberflächen</w:t>
      </w:r>
      <w:r w:rsidR="00AA390A">
        <w:rPr>
          <w:rFonts w:ascii="Helvetica 55 Roman" w:eastAsia="Times" w:hAnsi="Helvetica 55 Roman"/>
          <w:sz w:val="22"/>
          <w:lang w:eastAsia="x-none"/>
        </w:rPr>
        <w:t xml:space="preserve"> im gesamten Spektrum seines Produkt-Portfolios an. Mehr unter </w:t>
      </w:r>
      <w:hyperlink r:id="rId7" w:history="1">
        <w:r w:rsidR="00AA390A" w:rsidRPr="0033023A">
          <w:rPr>
            <w:rStyle w:val="Hyperlink"/>
            <w:rFonts w:ascii="Helvetica 55 Roman" w:eastAsia="Times" w:hAnsi="Helvetica 55 Roman"/>
            <w:sz w:val="22"/>
            <w:lang w:eastAsia="x-none"/>
          </w:rPr>
          <w:t>www.tuer.de</w:t>
        </w:r>
      </w:hyperlink>
      <w:r w:rsidR="00AA390A">
        <w:rPr>
          <w:rFonts w:ascii="Helvetica 55 Roman" w:eastAsia="Times" w:hAnsi="Helvetica 55 Roman"/>
          <w:sz w:val="22"/>
          <w:lang w:eastAsia="x-none"/>
        </w:rPr>
        <w:t>.</w:t>
      </w:r>
    </w:p>
    <w:p w:rsidR="00AA390A" w:rsidRDefault="00AA390A" w:rsidP="00BF2238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AA390A" w:rsidRDefault="00AA390A" w:rsidP="00BF2238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AA390A" w:rsidRDefault="00AA390A" w:rsidP="00BF2238">
      <w:pPr>
        <w:spacing w:line="360" w:lineRule="auto"/>
        <w:jc w:val="both"/>
        <w:rPr>
          <w:rFonts w:ascii="Helvetica 55 Roman" w:eastAsia="Times" w:hAnsi="Helvetica 55 Roman"/>
          <w:b/>
          <w:sz w:val="22"/>
          <w:lang w:eastAsia="x-none"/>
        </w:rPr>
      </w:pPr>
    </w:p>
    <w:p w:rsidR="00402BCA" w:rsidRDefault="00402BCA" w:rsidP="00BF2238">
      <w:pPr>
        <w:jc w:val="both"/>
        <w:rPr>
          <w:rFonts w:ascii="Helvetica 55 Roman" w:eastAsia="Times" w:hAnsi="Helvetica 55 Roman"/>
          <w:sz w:val="22"/>
          <w:lang w:eastAsia="x-none"/>
        </w:rPr>
      </w:pPr>
    </w:p>
    <w:p w:rsidR="00402BCA" w:rsidRDefault="005C5A35" w:rsidP="00BF2238">
      <w:pPr>
        <w:jc w:val="both"/>
        <w:rPr>
          <w:rFonts w:ascii="Helvetica 55 Roman" w:eastAsia="Times" w:hAnsi="Helvetica 55 Roman"/>
          <w:sz w:val="22"/>
          <w:lang w:eastAsia="x-none"/>
        </w:rPr>
      </w:pPr>
      <w:r w:rsidRPr="005C5A35">
        <w:rPr>
          <w:rFonts w:ascii="Helvetica 55 Roman" w:eastAsia="Times" w:hAnsi="Helvetica 55 Roman"/>
          <w:noProof/>
          <w:sz w:val="22"/>
        </w:rPr>
        <w:drawing>
          <wp:inline distT="0" distB="0" distL="0" distR="0">
            <wp:extent cx="4538854" cy="3181350"/>
            <wp:effectExtent l="0" t="0" r="0" b="0"/>
            <wp:docPr id="2" name="Grafik 2" descr="J:\Presse\Bilder\CPL Karo\P6_Karo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esse\Bilder\CPL Karo\P6_Karo-G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61" cy="319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35" w:rsidRPr="005C5A35" w:rsidRDefault="005C5A35" w:rsidP="005C5A35">
      <w:pPr>
        <w:spacing w:line="276" w:lineRule="auto"/>
        <w:rPr>
          <w:rFonts w:ascii="Helvetica 55 Roman" w:eastAsia="Times" w:hAnsi="Helvetica 55 Roman"/>
          <w:b/>
          <w:sz w:val="10"/>
          <w:lang w:eastAsia="x-none"/>
        </w:rPr>
      </w:pPr>
    </w:p>
    <w:p w:rsidR="00402BCA" w:rsidRPr="005C5A35" w:rsidRDefault="005C5A35" w:rsidP="005C5A35">
      <w:pPr>
        <w:spacing w:line="276" w:lineRule="auto"/>
        <w:rPr>
          <w:rFonts w:ascii="Helvetica 55 Roman" w:eastAsia="Times" w:hAnsi="Helvetica 55 Roman"/>
          <w:b/>
          <w:lang w:eastAsia="x-none"/>
        </w:rPr>
      </w:pPr>
      <w:r w:rsidRPr="005C5A35">
        <w:rPr>
          <w:rFonts w:ascii="Helvetica 55 Roman" w:eastAsia="Times" w:hAnsi="Helvetica 55 Roman"/>
          <w:b/>
          <w:lang w:eastAsia="x-none"/>
        </w:rPr>
        <w:t>Die Innentüren vom Türenhersteller PRÜM tragen nach erfolgreicher Prüfung das Gütezeichen RAL GZ 426</w:t>
      </w:r>
    </w:p>
    <w:p w:rsidR="00402BCA" w:rsidRDefault="00402BCA" w:rsidP="00402BCA">
      <w:pPr>
        <w:rPr>
          <w:rFonts w:ascii="Helvetica 55 Roman" w:eastAsia="Times" w:hAnsi="Helvetica 55 Roman"/>
          <w:sz w:val="22"/>
          <w:lang w:eastAsia="x-none"/>
        </w:rPr>
      </w:pPr>
    </w:p>
    <w:p w:rsidR="00402BCA" w:rsidRDefault="00402BCA" w:rsidP="00402BCA">
      <w:pPr>
        <w:rPr>
          <w:rFonts w:ascii="Helvetica 55 Roman" w:eastAsia="Times" w:hAnsi="Helvetica 55 Roman"/>
          <w:sz w:val="22"/>
          <w:lang w:eastAsia="x-none"/>
        </w:rPr>
      </w:pPr>
    </w:p>
    <w:p w:rsidR="007803AD" w:rsidRDefault="007803AD" w:rsidP="00402BCA">
      <w:pPr>
        <w:rPr>
          <w:rFonts w:ascii="Helvetica 55 Roman" w:eastAsia="Times" w:hAnsi="Helvetica 55 Roman"/>
          <w:sz w:val="22"/>
          <w:lang w:eastAsia="x-none"/>
        </w:rPr>
      </w:pPr>
    </w:p>
    <w:p w:rsidR="007803AD" w:rsidRDefault="007803AD" w:rsidP="00402BCA">
      <w:pPr>
        <w:rPr>
          <w:rFonts w:ascii="Helvetica 55 Roman" w:eastAsia="Times" w:hAnsi="Helvetica 55 Roman"/>
          <w:sz w:val="22"/>
          <w:lang w:eastAsia="x-none"/>
        </w:rPr>
      </w:pPr>
    </w:p>
    <w:sectPr w:rsidR="007803AD" w:rsidSect="00385436">
      <w:headerReference w:type="default" r:id="rId9"/>
      <w:pgSz w:w="11906" w:h="16838"/>
      <w:pgMar w:top="2268" w:right="3117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73" w:rsidRDefault="00FD4973" w:rsidP="009E32F1">
      <w:r>
        <w:separator/>
      </w:r>
    </w:p>
  </w:endnote>
  <w:endnote w:type="continuationSeparator" w:id="0">
    <w:p w:rsidR="00FD4973" w:rsidRDefault="00FD4973" w:rsidP="009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73" w:rsidRDefault="00FD4973" w:rsidP="009E32F1">
      <w:r>
        <w:separator/>
      </w:r>
    </w:p>
  </w:footnote>
  <w:footnote w:type="continuationSeparator" w:id="0">
    <w:p w:rsidR="00FD4973" w:rsidRDefault="00FD4973" w:rsidP="009E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A6" w:rsidRPr="00385436" w:rsidRDefault="00515B51" w:rsidP="00385436">
    <w:pPr>
      <w:pStyle w:val="Kopfzeile"/>
      <w:ind w:left="-1418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32956FB" wp14:editId="13FACC1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1238" cy="106920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ÜM_Presse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F1"/>
    <w:rsid w:val="00006AA2"/>
    <w:rsid w:val="0001389F"/>
    <w:rsid w:val="0002048A"/>
    <w:rsid w:val="00023888"/>
    <w:rsid w:val="00031290"/>
    <w:rsid w:val="0004001E"/>
    <w:rsid w:val="0006742A"/>
    <w:rsid w:val="00087189"/>
    <w:rsid w:val="00090B25"/>
    <w:rsid w:val="0009108D"/>
    <w:rsid w:val="000918B3"/>
    <w:rsid w:val="000A525E"/>
    <w:rsid w:val="000D0F66"/>
    <w:rsid w:val="000D3808"/>
    <w:rsid w:val="00104957"/>
    <w:rsid w:val="00105248"/>
    <w:rsid w:val="0011041B"/>
    <w:rsid w:val="00115511"/>
    <w:rsid w:val="00131DAF"/>
    <w:rsid w:val="001435D7"/>
    <w:rsid w:val="00161DD5"/>
    <w:rsid w:val="00182DFE"/>
    <w:rsid w:val="001C03E0"/>
    <w:rsid w:val="001C7708"/>
    <w:rsid w:val="001E175B"/>
    <w:rsid w:val="001E42FE"/>
    <w:rsid w:val="001E7D8A"/>
    <w:rsid w:val="002031CD"/>
    <w:rsid w:val="00213EC4"/>
    <w:rsid w:val="0021629E"/>
    <w:rsid w:val="002248FE"/>
    <w:rsid w:val="00231681"/>
    <w:rsid w:val="00266A08"/>
    <w:rsid w:val="00292F30"/>
    <w:rsid w:val="002A2B2B"/>
    <w:rsid w:val="002B1280"/>
    <w:rsid w:val="002D229E"/>
    <w:rsid w:val="002D4AFD"/>
    <w:rsid w:val="002E555A"/>
    <w:rsid w:val="002E5B12"/>
    <w:rsid w:val="002E5D1A"/>
    <w:rsid w:val="002E6480"/>
    <w:rsid w:val="002E6A77"/>
    <w:rsid w:val="002E72A4"/>
    <w:rsid w:val="002F749D"/>
    <w:rsid w:val="003044DE"/>
    <w:rsid w:val="00304B05"/>
    <w:rsid w:val="00311E59"/>
    <w:rsid w:val="0032117C"/>
    <w:rsid w:val="00327FA1"/>
    <w:rsid w:val="003649C0"/>
    <w:rsid w:val="00371E17"/>
    <w:rsid w:val="00373921"/>
    <w:rsid w:val="00385436"/>
    <w:rsid w:val="00396134"/>
    <w:rsid w:val="003A4F97"/>
    <w:rsid w:val="003B69D1"/>
    <w:rsid w:val="003B7A6E"/>
    <w:rsid w:val="003E11B9"/>
    <w:rsid w:val="003E6E8B"/>
    <w:rsid w:val="003F5E81"/>
    <w:rsid w:val="00402BCA"/>
    <w:rsid w:val="00413BD8"/>
    <w:rsid w:val="00420770"/>
    <w:rsid w:val="004261EA"/>
    <w:rsid w:val="0048179E"/>
    <w:rsid w:val="004921D4"/>
    <w:rsid w:val="0049458D"/>
    <w:rsid w:val="004A7B2C"/>
    <w:rsid w:val="004B7B23"/>
    <w:rsid w:val="004D33A6"/>
    <w:rsid w:val="004D7BA9"/>
    <w:rsid w:val="004E25B3"/>
    <w:rsid w:val="0051200D"/>
    <w:rsid w:val="00515B51"/>
    <w:rsid w:val="005300E8"/>
    <w:rsid w:val="00565DF5"/>
    <w:rsid w:val="005719B4"/>
    <w:rsid w:val="0057259C"/>
    <w:rsid w:val="00575F96"/>
    <w:rsid w:val="00577DAA"/>
    <w:rsid w:val="00584068"/>
    <w:rsid w:val="00590F29"/>
    <w:rsid w:val="005A2000"/>
    <w:rsid w:val="005C5A35"/>
    <w:rsid w:val="00601B38"/>
    <w:rsid w:val="00602CB9"/>
    <w:rsid w:val="0060589A"/>
    <w:rsid w:val="0061478F"/>
    <w:rsid w:val="006214F8"/>
    <w:rsid w:val="0062520B"/>
    <w:rsid w:val="00634090"/>
    <w:rsid w:val="00635B72"/>
    <w:rsid w:val="00656AEB"/>
    <w:rsid w:val="006A6050"/>
    <w:rsid w:val="006D4B03"/>
    <w:rsid w:val="006E21F3"/>
    <w:rsid w:val="00720347"/>
    <w:rsid w:val="0074177E"/>
    <w:rsid w:val="00744C46"/>
    <w:rsid w:val="00767A31"/>
    <w:rsid w:val="00767EC9"/>
    <w:rsid w:val="00772C15"/>
    <w:rsid w:val="007803AD"/>
    <w:rsid w:val="00782D35"/>
    <w:rsid w:val="00784C52"/>
    <w:rsid w:val="00795052"/>
    <w:rsid w:val="007A12CD"/>
    <w:rsid w:val="007D629B"/>
    <w:rsid w:val="007E2B99"/>
    <w:rsid w:val="007E3E16"/>
    <w:rsid w:val="007E59F2"/>
    <w:rsid w:val="007F21BE"/>
    <w:rsid w:val="00813695"/>
    <w:rsid w:val="00830699"/>
    <w:rsid w:val="008313F0"/>
    <w:rsid w:val="00875932"/>
    <w:rsid w:val="008848D5"/>
    <w:rsid w:val="008D4092"/>
    <w:rsid w:val="00937287"/>
    <w:rsid w:val="00950054"/>
    <w:rsid w:val="00962839"/>
    <w:rsid w:val="009A3067"/>
    <w:rsid w:val="009A696D"/>
    <w:rsid w:val="009B7AAD"/>
    <w:rsid w:val="009C4C11"/>
    <w:rsid w:val="009D51B1"/>
    <w:rsid w:val="009D6C49"/>
    <w:rsid w:val="009E32F1"/>
    <w:rsid w:val="00A020B2"/>
    <w:rsid w:val="00A4080B"/>
    <w:rsid w:val="00A50FC4"/>
    <w:rsid w:val="00A52C7A"/>
    <w:rsid w:val="00A70341"/>
    <w:rsid w:val="00A704F4"/>
    <w:rsid w:val="00A9467F"/>
    <w:rsid w:val="00A95068"/>
    <w:rsid w:val="00AA390A"/>
    <w:rsid w:val="00AB0F02"/>
    <w:rsid w:val="00AB28DD"/>
    <w:rsid w:val="00AF644C"/>
    <w:rsid w:val="00B07D56"/>
    <w:rsid w:val="00B101F7"/>
    <w:rsid w:val="00B130B5"/>
    <w:rsid w:val="00B22631"/>
    <w:rsid w:val="00B32F98"/>
    <w:rsid w:val="00B33BA6"/>
    <w:rsid w:val="00B528B7"/>
    <w:rsid w:val="00B656A0"/>
    <w:rsid w:val="00B70E71"/>
    <w:rsid w:val="00B81186"/>
    <w:rsid w:val="00B95002"/>
    <w:rsid w:val="00BB40F6"/>
    <w:rsid w:val="00BD34C7"/>
    <w:rsid w:val="00BE59B7"/>
    <w:rsid w:val="00BF11AF"/>
    <w:rsid w:val="00BF2238"/>
    <w:rsid w:val="00BF2E52"/>
    <w:rsid w:val="00BF5FF1"/>
    <w:rsid w:val="00BF65DF"/>
    <w:rsid w:val="00C11B54"/>
    <w:rsid w:val="00C513F7"/>
    <w:rsid w:val="00C53076"/>
    <w:rsid w:val="00C6787D"/>
    <w:rsid w:val="00C864C9"/>
    <w:rsid w:val="00C95A4D"/>
    <w:rsid w:val="00CA39DF"/>
    <w:rsid w:val="00CB5D59"/>
    <w:rsid w:val="00CC096D"/>
    <w:rsid w:val="00CE59D9"/>
    <w:rsid w:val="00CE5C45"/>
    <w:rsid w:val="00D14CAC"/>
    <w:rsid w:val="00D610B1"/>
    <w:rsid w:val="00D75778"/>
    <w:rsid w:val="00DA4890"/>
    <w:rsid w:val="00DB2FF3"/>
    <w:rsid w:val="00DB32D2"/>
    <w:rsid w:val="00DE7767"/>
    <w:rsid w:val="00DF07DF"/>
    <w:rsid w:val="00E00CDD"/>
    <w:rsid w:val="00E44390"/>
    <w:rsid w:val="00E8418B"/>
    <w:rsid w:val="00E9488B"/>
    <w:rsid w:val="00EA446F"/>
    <w:rsid w:val="00EA4D98"/>
    <w:rsid w:val="00EA7ADE"/>
    <w:rsid w:val="00EC2D80"/>
    <w:rsid w:val="00EC5A29"/>
    <w:rsid w:val="00F11677"/>
    <w:rsid w:val="00F36D0C"/>
    <w:rsid w:val="00F46979"/>
    <w:rsid w:val="00F64BCE"/>
    <w:rsid w:val="00F7161E"/>
    <w:rsid w:val="00F740CE"/>
    <w:rsid w:val="00F82CC8"/>
    <w:rsid w:val="00F911C0"/>
    <w:rsid w:val="00F94438"/>
    <w:rsid w:val="00FA4E02"/>
    <w:rsid w:val="00FB0DA4"/>
    <w:rsid w:val="00FC7AE9"/>
    <w:rsid w:val="00FD4973"/>
    <w:rsid w:val="00FD6AE3"/>
    <w:rsid w:val="00FD6EE5"/>
    <w:rsid w:val="00FE456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98CC504-E001-4086-827A-1A315A6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5002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32F1"/>
  </w:style>
  <w:style w:type="paragraph" w:styleId="Fuzeile">
    <w:name w:val="footer"/>
    <w:basedOn w:val="Standard"/>
    <w:link w:val="FuzeileZchn"/>
    <w:uiPriority w:val="99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3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2F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B0DA4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FB0DA4"/>
    <w:rPr>
      <w:rFonts w:ascii="FranklinGothic" w:eastAsia="Times" w:hAnsi="FranklinGothic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FB0DA4"/>
    <w:pPr>
      <w:spacing w:line="360" w:lineRule="auto"/>
      <w:jc w:val="both"/>
    </w:pPr>
    <w:rPr>
      <w:rFonts w:ascii="FranklinGothic" w:eastAsia="Times" w:hAnsi="FranklinGothic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B0DA4"/>
    <w:rPr>
      <w:rFonts w:ascii="FranklinGothic" w:eastAsia="Times" w:hAnsi="FranklinGothic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32F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2E52"/>
    <w:rPr>
      <w:b/>
      <w:bCs/>
      <w:i w:val="0"/>
      <w:iCs w:val="0"/>
    </w:rPr>
  </w:style>
  <w:style w:type="character" w:customStyle="1" w:styleId="berschrift1Zchn">
    <w:name w:val="Überschrift 1 Zchn"/>
    <w:basedOn w:val="Absatz-Standardschriftart"/>
    <w:link w:val="berschrift1"/>
    <w:rsid w:val="00B95002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61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u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CF8D-6D73-49A4-B06B-4A5E6988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Gillenkirch, Anne</cp:lastModifiedBy>
  <cp:revision>13</cp:revision>
  <cp:lastPrinted>2016-04-19T06:34:00Z</cp:lastPrinted>
  <dcterms:created xsi:type="dcterms:W3CDTF">2021-03-24T14:46:00Z</dcterms:created>
  <dcterms:modified xsi:type="dcterms:W3CDTF">2021-04-13T07:19:00Z</dcterms:modified>
</cp:coreProperties>
</file>